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1C282" w14:textId="753FAEC5" w:rsidR="009E64EE" w:rsidRPr="009E64EE" w:rsidRDefault="003C3F39" w:rsidP="009E64EE">
      <w:pPr>
        <w:jc w:val="center"/>
        <w:rPr>
          <w:rFonts w:ascii="Times New Roman" w:hAnsi="Times New Roman" w:cs="Times New Roman"/>
          <w:b/>
          <w:bCs/>
          <w:caps/>
          <w:sz w:val="32"/>
          <w:szCs w:val="32"/>
        </w:rPr>
      </w:pPr>
      <w:r w:rsidRPr="009E64EE">
        <w:rPr>
          <w:rFonts w:ascii="Times New Roman" w:hAnsi="Times New Roman" w:cs="Times New Roman"/>
          <w:b/>
          <w:bCs/>
          <w:caps/>
          <w:sz w:val="32"/>
          <w:szCs w:val="32"/>
        </w:rPr>
        <w:t>Các phương pháp phân tích và xử lý số liệu</w:t>
      </w:r>
    </w:p>
    <w:p w14:paraId="6C07E2AF" w14:textId="38F83E10" w:rsidR="009E64EE" w:rsidRPr="009E64EE" w:rsidRDefault="003C3F39" w:rsidP="009E64EE">
      <w:pPr>
        <w:jc w:val="center"/>
        <w:rPr>
          <w:rFonts w:ascii="Times New Roman" w:hAnsi="Times New Roman" w:cs="Times New Roman"/>
          <w:b/>
          <w:bCs/>
          <w:caps/>
          <w:sz w:val="32"/>
          <w:szCs w:val="32"/>
        </w:rPr>
      </w:pPr>
      <w:r w:rsidRPr="009E64EE">
        <w:rPr>
          <w:rFonts w:ascii="Times New Roman" w:hAnsi="Times New Roman" w:cs="Times New Roman"/>
          <w:b/>
          <w:bCs/>
          <w:caps/>
          <w:sz w:val="32"/>
          <w:szCs w:val="32"/>
        </w:rPr>
        <w:t>trong khoa học Trái Đất</w:t>
      </w:r>
    </w:p>
    <w:p w14:paraId="4DD8046E" w14:textId="77777777" w:rsidR="009E64EE" w:rsidRDefault="009E64EE" w:rsidP="009E64EE">
      <w:pPr>
        <w:rPr>
          <w:b/>
          <w:bCs/>
        </w:rPr>
      </w:pPr>
    </w:p>
    <w:p w14:paraId="7EB1A314" w14:textId="63BC6769" w:rsidR="003C3F39" w:rsidRPr="009E64EE" w:rsidRDefault="008B46D8" w:rsidP="009E64EE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9E64EE">
        <w:rPr>
          <w:rFonts w:ascii="Times New Roman" w:hAnsi="Times New Roman" w:cs="Times New Roman"/>
          <w:b/>
          <w:bCs/>
          <w:sz w:val="26"/>
          <w:szCs w:val="26"/>
        </w:rPr>
        <w:t>GV phụ trách:</w:t>
      </w:r>
      <w:r w:rsidRPr="009E64EE">
        <w:rPr>
          <w:rFonts w:ascii="Times New Roman" w:hAnsi="Times New Roman" w:cs="Times New Roman"/>
          <w:sz w:val="26"/>
          <w:szCs w:val="26"/>
        </w:rPr>
        <w:t xml:space="preserve"> </w:t>
      </w:r>
      <w:r w:rsidRPr="009E64EE">
        <w:rPr>
          <w:rFonts w:ascii="Times New Roman" w:hAnsi="Times New Roman" w:cs="Times New Roman"/>
          <w:sz w:val="26"/>
          <w:szCs w:val="26"/>
        </w:rPr>
        <w:tab/>
        <w:t>TS. Nguyễn Công Thành</w:t>
      </w:r>
    </w:p>
    <w:p w14:paraId="655E396E" w14:textId="198B41A4" w:rsidR="008B46D8" w:rsidRPr="009E64EE" w:rsidRDefault="008B46D8" w:rsidP="009E64EE">
      <w:pPr>
        <w:tabs>
          <w:tab w:val="left" w:pos="1560"/>
        </w:tabs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9E64EE">
        <w:rPr>
          <w:rFonts w:ascii="Times New Roman" w:hAnsi="Times New Roman" w:cs="Times New Roman"/>
          <w:sz w:val="26"/>
          <w:szCs w:val="26"/>
        </w:rPr>
        <w:tab/>
      </w:r>
      <w:r w:rsidR="009E64EE">
        <w:rPr>
          <w:rFonts w:ascii="Times New Roman" w:hAnsi="Times New Roman" w:cs="Times New Roman"/>
          <w:sz w:val="26"/>
          <w:szCs w:val="26"/>
        </w:rPr>
        <w:tab/>
      </w:r>
      <w:r w:rsidRPr="009E64EE">
        <w:rPr>
          <w:rFonts w:ascii="Times New Roman" w:hAnsi="Times New Roman" w:cs="Times New Roman"/>
          <w:sz w:val="26"/>
          <w:szCs w:val="26"/>
        </w:rPr>
        <w:t>TS. Đặng Hoài Trung</w:t>
      </w:r>
    </w:p>
    <w:p w14:paraId="546D6F77" w14:textId="6B289563" w:rsidR="008B46D8" w:rsidRPr="009E64EE" w:rsidRDefault="00875EB3" w:rsidP="009E64EE">
      <w:pPr>
        <w:tabs>
          <w:tab w:val="left" w:pos="1560"/>
        </w:tabs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9E64EE">
        <w:rPr>
          <w:rFonts w:ascii="Times New Roman" w:hAnsi="Times New Roman" w:cs="Times New Roman"/>
          <w:b/>
          <w:bCs/>
          <w:sz w:val="26"/>
          <w:szCs w:val="26"/>
        </w:rPr>
        <w:t>Các nội dụng chính:</w:t>
      </w:r>
    </w:p>
    <w:p w14:paraId="74AAD434" w14:textId="35F98D88" w:rsidR="00B55FBA" w:rsidRPr="009E64EE" w:rsidRDefault="003C3F39" w:rsidP="009E64E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9E64E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Phương pháp </w:t>
      </w:r>
      <w:r w:rsidR="00D87D0E" w:rsidRPr="009E64EE">
        <w:rPr>
          <w:rFonts w:ascii="Times New Roman" w:hAnsi="Times New Roman" w:cs="Times New Roman"/>
          <w:b/>
          <w:bCs/>
          <w:i/>
          <w:iCs/>
          <w:sz w:val="26"/>
          <w:szCs w:val="26"/>
        </w:rPr>
        <w:t>thu thập số liệu</w:t>
      </w:r>
      <w:r w:rsidR="00D87D0E" w:rsidRPr="009E64EE">
        <w:rPr>
          <w:rFonts w:ascii="Times New Roman" w:hAnsi="Times New Roman" w:cs="Times New Roman"/>
          <w:sz w:val="26"/>
          <w:szCs w:val="26"/>
        </w:rPr>
        <w:t xml:space="preserve"> </w:t>
      </w:r>
      <w:r w:rsidR="00B55FBA" w:rsidRPr="009E64EE">
        <w:rPr>
          <w:rFonts w:ascii="Times New Roman" w:hAnsi="Times New Roman" w:cs="Times New Roman"/>
          <w:sz w:val="26"/>
          <w:szCs w:val="26"/>
        </w:rPr>
        <w:t xml:space="preserve">(Data acquisition methods) </w:t>
      </w:r>
      <w:r w:rsidR="00B60798" w:rsidRPr="009E64EE">
        <w:rPr>
          <w:rFonts w:ascii="Times New Roman" w:hAnsi="Times New Roman" w:cs="Times New Roman"/>
          <w:sz w:val="26"/>
          <w:szCs w:val="26"/>
        </w:rPr>
        <w:t>(TKTK1, Chương 1)</w:t>
      </w:r>
    </w:p>
    <w:p w14:paraId="118BC421" w14:textId="77777777" w:rsidR="00B55FBA" w:rsidRPr="009E64EE" w:rsidRDefault="00B55FBA" w:rsidP="009E64EE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9E64EE">
        <w:rPr>
          <w:rFonts w:ascii="Times New Roman" w:hAnsi="Times New Roman" w:cs="Times New Roman"/>
          <w:sz w:val="26"/>
          <w:szCs w:val="26"/>
        </w:rPr>
        <w:t>Phương pháp lấy mẫu</w:t>
      </w:r>
    </w:p>
    <w:p w14:paraId="41681C8D" w14:textId="77777777" w:rsidR="00B55FBA" w:rsidRPr="009E64EE" w:rsidRDefault="003C3F39" w:rsidP="009E64EE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9E64EE">
        <w:rPr>
          <w:rFonts w:ascii="Times New Roman" w:hAnsi="Times New Roman" w:cs="Times New Roman"/>
          <w:sz w:val="26"/>
          <w:szCs w:val="26"/>
        </w:rPr>
        <w:t>Sai số lấy mẫu và cách thức tránh sai số lấy mẫu</w:t>
      </w:r>
    </w:p>
    <w:p w14:paraId="4E733F05" w14:textId="7E353BCB" w:rsidR="003C3F39" w:rsidRPr="009E64EE" w:rsidRDefault="00B55FBA" w:rsidP="009E64EE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9E64EE">
        <w:rPr>
          <w:rFonts w:ascii="Times New Roman" w:hAnsi="Times New Roman" w:cs="Times New Roman"/>
          <w:sz w:val="26"/>
          <w:szCs w:val="26"/>
        </w:rPr>
        <w:t>Các phương pháp thu thập số liệu</w:t>
      </w:r>
      <w:r w:rsidR="00875EB3" w:rsidRPr="009E64EE">
        <w:rPr>
          <w:rFonts w:ascii="Times New Roman" w:hAnsi="Times New Roman" w:cs="Times New Roman"/>
          <w:sz w:val="26"/>
          <w:szCs w:val="26"/>
        </w:rPr>
        <w:t xml:space="preserve"> trong khoa học Trái Đất</w:t>
      </w:r>
    </w:p>
    <w:p w14:paraId="070500B1" w14:textId="4EA75006" w:rsidR="003C3F39" w:rsidRPr="009E64EE" w:rsidRDefault="003C3F39" w:rsidP="009E64E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9E64EE">
        <w:rPr>
          <w:rFonts w:ascii="Times New Roman" w:hAnsi="Times New Roman" w:cs="Times New Roman"/>
          <w:b/>
          <w:bCs/>
          <w:i/>
          <w:iCs/>
          <w:sz w:val="26"/>
          <w:szCs w:val="26"/>
        </w:rPr>
        <w:t>Phương pháp phân tích thống kê</w:t>
      </w:r>
      <w:r w:rsidR="00D87D0E" w:rsidRPr="009E64EE">
        <w:rPr>
          <w:rFonts w:ascii="Times New Roman" w:hAnsi="Times New Roman" w:cs="Times New Roman"/>
          <w:sz w:val="26"/>
          <w:szCs w:val="26"/>
        </w:rPr>
        <w:t xml:space="preserve"> (statistical methods)</w:t>
      </w:r>
      <w:r w:rsidR="00B60798" w:rsidRPr="009E64EE">
        <w:rPr>
          <w:rFonts w:ascii="Times New Roman" w:hAnsi="Times New Roman" w:cs="Times New Roman"/>
          <w:sz w:val="26"/>
          <w:szCs w:val="26"/>
        </w:rPr>
        <w:t xml:space="preserve"> (TLTK1, Chương 3; TLTK2 Chương 4-8)</w:t>
      </w:r>
    </w:p>
    <w:p w14:paraId="0A733889" w14:textId="5C991D1E" w:rsidR="003C3F39" w:rsidRPr="009E64EE" w:rsidRDefault="003C3F39" w:rsidP="009E64E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9E64EE">
        <w:rPr>
          <w:rFonts w:ascii="Times New Roman" w:hAnsi="Times New Roman" w:cs="Times New Roman"/>
          <w:b/>
          <w:bCs/>
          <w:i/>
          <w:iCs/>
          <w:sz w:val="26"/>
          <w:szCs w:val="26"/>
        </w:rPr>
        <w:t>Phương pháp phân tích số liệu bằng các biểu đồ và bản đồ</w:t>
      </w:r>
      <w:r w:rsidR="00875EB3" w:rsidRPr="009E64E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="00875EB3" w:rsidRPr="009E64EE">
        <w:rPr>
          <w:rFonts w:ascii="Times New Roman" w:hAnsi="Times New Roman" w:cs="Times New Roman"/>
          <w:sz w:val="26"/>
          <w:szCs w:val="26"/>
        </w:rPr>
        <w:t>(Tham khảo các bài báo chuyên ngành và và các chương sách từ internet</w:t>
      </w:r>
      <w:r w:rsidR="00F56F24" w:rsidRPr="009E64EE">
        <w:rPr>
          <w:rFonts w:ascii="Times New Roman" w:hAnsi="Times New Roman" w:cs="Times New Roman"/>
          <w:sz w:val="26"/>
          <w:szCs w:val="26"/>
        </w:rPr>
        <w:t xml:space="preserve"> với một vài gợi ý bên dưới</w:t>
      </w:r>
      <w:r w:rsidR="00875EB3" w:rsidRPr="009E64EE">
        <w:rPr>
          <w:rFonts w:ascii="Times New Roman" w:hAnsi="Times New Roman" w:cs="Times New Roman"/>
          <w:sz w:val="26"/>
          <w:szCs w:val="26"/>
        </w:rPr>
        <w:t>)</w:t>
      </w:r>
    </w:p>
    <w:p w14:paraId="6485203A" w14:textId="0FB66D97" w:rsidR="003C3F39" w:rsidRPr="009E64EE" w:rsidRDefault="003C3F39" w:rsidP="009E64EE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9E64EE">
        <w:rPr>
          <w:rFonts w:ascii="Times New Roman" w:hAnsi="Times New Roman" w:cs="Times New Roman"/>
          <w:sz w:val="26"/>
          <w:szCs w:val="26"/>
        </w:rPr>
        <w:t>Các nguyên lý tạo ra các biểu đồ khoa học</w:t>
      </w:r>
    </w:p>
    <w:p w14:paraId="6496FC77" w14:textId="2782C207" w:rsidR="003C3F39" w:rsidRPr="009E64EE" w:rsidRDefault="003C3F39" w:rsidP="009E64EE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9E64EE">
        <w:rPr>
          <w:rFonts w:ascii="Times New Roman" w:hAnsi="Times New Roman" w:cs="Times New Roman"/>
          <w:sz w:val="26"/>
          <w:szCs w:val="26"/>
        </w:rPr>
        <w:t>Các phương pháp lập các biểu đồ cơ bản</w:t>
      </w:r>
    </w:p>
    <w:p w14:paraId="4301C59B" w14:textId="1E33A5D1" w:rsidR="003C3F39" w:rsidRPr="009E64EE" w:rsidRDefault="003C3F39" w:rsidP="009E64E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9E64EE">
        <w:rPr>
          <w:rFonts w:ascii="Times New Roman" w:hAnsi="Times New Roman" w:cs="Times New Roman"/>
          <w:b/>
          <w:bCs/>
          <w:i/>
          <w:iCs/>
          <w:sz w:val="26"/>
          <w:szCs w:val="26"/>
        </w:rPr>
        <w:t>Phương pháp phân tích chuỗi số liệu theo thời gian</w:t>
      </w:r>
      <w:r w:rsidRPr="009E64EE">
        <w:rPr>
          <w:rFonts w:ascii="Times New Roman" w:hAnsi="Times New Roman" w:cs="Times New Roman"/>
          <w:sz w:val="26"/>
          <w:szCs w:val="26"/>
        </w:rPr>
        <w:t xml:space="preserve"> (time-series analysis</w:t>
      </w:r>
      <w:r w:rsidR="00D87D0E" w:rsidRPr="009E64EE">
        <w:rPr>
          <w:rFonts w:ascii="Times New Roman" w:hAnsi="Times New Roman" w:cs="Times New Roman"/>
          <w:sz w:val="26"/>
          <w:szCs w:val="26"/>
        </w:rPr>
        <w:t xml:space="preserve"> methods</w:t>
      </w:r>
      <w:r w:rsidRPr="009E64EE">
        <w:rPr>
          <w:rFonts w:ascii="Times New Roman" w:hAnsi="Times New Roman" w:cs="Times New Roman"/>
          <w:sz w:val="26"/>
          <w:szCs w:val="26"/>
        </w:rPr>
        <w:t xml:space="preserve">) </w:t>
      </w:r>
      <w:r w:rsidR="008B46D8" w:rsidRPr="009E64EE">
        <w:rPr>
          <w:rFonts w:ascii="Times New Roman" w:hAnsi="Times New Roman" w:cs="Times New Roman"/>
          <w:sz w:val="26"/>
          <w:szCs w:val="26"/>
        </w:rPr>
        <w:t>(TLTK1 Chương 5; TLTK2 Chương 11)</w:t>
      </w:r>
    </w:p>
    <w:p w14:paraId="153140AE" w14:textId="0ADFCB9D" w:rsidR="008B46D8" w:rsidRPr="009E64EE" w:rsidRDefault="008B46D8" w:rsidP="009E64EE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9E64EE">
        <w:rPr>
          <w:rFonts w:ascii="Times New Roman" w:hAnsi="Times New Roman" w:cs="Times New Roman"/>
          <w:sz w:val="26"/>
          <w:szCs w:val="26"/>
        </w:rPr>
        <w:t>Chuẩn hóa số liệu (Data standardization)</w:t>
      </w:r>
    </w:p>
    <w:p w14:paraId="31EDB8BE" w14:textId="4692FC82" w:rsidR="008B46D8" w:rsidRPr="009E64EE" w:rsidRDefault="008B46D8" w:rsidP="009E64EE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9E64EE">
        <w:rPr>
          <w:rFonts w:ascii="Times New Roman" w:hAnsi="Times New Roman" w:cs="Times New Roman"/>
          <w:sz w:val="26"/>
          <w:szCs w:val="26"/>
        </w:rPr>
        <w:t>Các phương pháp khử các xu thế (tuyến tính) và khử các yếu tố mùa trong chuỗi số liệu (trend remival and seasonal removal).</w:t>
      </w:r>
    </w:p>
    <w:p w14:paraId="0FEDE318" w14:textId="573C02D8" w:rsidR="008B46D8" w:rsidRPr="009E64EE" w:rsidRDefault="008B46D8" w:rsidP="009E64EE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9E64EE">
        <w:rPr>
          <w:rFonts w:ascii="Times New Roman" w:hAnsi="Times New Roman" w:cs="Times New Roman"/>
          <w:sz w:val="26"/>
          <w:szCs w:val="26"/>
        </w:rPr>
        <w:t>Phân tích Fourier (Fourier analysis)</w:t>
      </w:r>
    </w:p>
    <w:p w14:paraId="7A6D272D" w14:textId="7C78BAD5" w:rsidR="008B46D8" w:rsidRPr="009E64EE" w:rsidRDefault="008B46D8" w:rsidP="009E64EE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9E64EE">
        <w:rPr>
          <w:rFonts w:ascii="Times New Roman" w:hAnsi="Times New Roman" w:cs="Times New Roman"/>
          <w:sz w:val="26"/>
          <w:szCs w:val="26"/>
        </w:rPr>
        <w:t>Phân tích phổ (Spectral analysis)</w:t>
      </w:r>
    </w:p>
    <w:p w14:paraId="338A9294" w14:textId="2A74843D" w:rsidR="00CF5134" w:rsidRPr="009E64EE" w:rsidRDefault="00CF5134" w:rsidP="009E64EE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9E64EE">
        <w:rPr>
          <w:rFonts w:ascii="Times New Roman" w:hAnsi="Times New Roman" w:cs="Times New Roman"/>
          <w:b/>
          <w:bCs/>
          <w:sz w:val="26"/>
          <w:szCs w:val="26"/>
        </w:rPr>
        <w:t>Tài liệu tham khảo:</w:t>
      </w:r>
    </w:p>
    <w:p w14:paraId="530D2E23" w14:textId="449B5434" w:rsidR="00CF5134" w:rsidRPr="009E64EE" w:rsidRDefault="00CF5134" w:rsidP="009E64EE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9E64EE">
        <w:rPr>
          <w:rFonts w:ascii="Times New Roman" w:hAnsi="Times New Roman" w:cs="Times New Roman"/>
          <w:sz w:val="26"/>
          <w:szCs w:val="26"/>
        </w:rPr>
        <w:t>1. William Emery and Richard Thompson, 2001. Data analysis method</w:t>
      </w:r>
      <w:r w:rsidR="00D87D0E" w:rsidRPr="009E64EE">
        <w:rPr>
          <w:rFonts w:ascii="Times New Roman" w:hAnsi="Times New Roman" w:cs="Times New Roman"/>
          <w:sz w:val="26"/>
          <w:szCs w:val="26"/>
        </w:rPr>
        <w:t>s</w:t>
      </w:r>
      <w:r w:rsidRPr="009E64EE">
        <w:rPr>
          <w:rFonts w:ascii="Times New Roman" w:hAnsi="Times New Roman" w:cs="Times New Roman"/>
          <w:sz w:val="26"/>
          <w:szCs w:val="26"/>
        </w:rPr>
        <w:t xml:space="preserve"> in Physical Oceanography, Elsevier Science.</w:t>
      </w:r>
    </w:p>
    <w:p w14:paraId="263A8CFE" w14:textId="77777777" w:rsidR="00CF5134" w:rsidRPr="009E64EE" w:rsidRDefault="00CF5134" w:rsidP="009E64EE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9E64EE">
        <w:rPr>
          <w:rFonts w:ascii="Times New Roman" w:hAnsi="Times New Roman" w:cs="Times New Roman"/>
          <w:sz w:val="26"/>
          <w:szCs w:val="26"/>
        </w:rPr>
        <w:lastRenderedPageBreak/>
        <w:t>2. Julius Bendat and Allan Piersol, 2010. Random data: analysis and measurement procedures, A John Wiley &amp; Sons, Inc., Publication.</w:t>
      </w:r>
    </w:p>
    <w:p w14:paraId="30B95F34" w14:textId="77777777" w:rsidR="00666E29" w:rsidRPr="009E64EE" w:rsidRDefault="00875EB3" w:rsidP="009E64EE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9E64EE">
        <w:rPr>
          <w:rFonts w:ascii="Times New Roman" w:hAnsi="Times New Roman" w:cs="Times New Roman"/>
          <w:sz w:val="26"/>
          <w:szCs w:val="26"/>
        </w:rPr>
        <w:t xml:space="preserve">3. </w:t>
      </w:r>
      <w:r w:rsidR="00666E29" w:rsidRPr="009E64EE">
        <w:rPr>
          <w:rFonts w:ascii="Times New Roman" w:hAnsi="Times New Roman" w:cs="Times New Roman"/>
          <w:sz w:val="26"/>
          <w:szCs w:val="26"/>
        </w:rPr>
        <w:t>Gợi ý các tài liệu liên quan nội dung 3</w:t>
      </w:r>
    </w:p>
    <w:p w14:paraId="5AEA7C60" w14:textId="47856796" w:rsidR="008638F9" w:rsidRPr="009E64EE" w:rsidRDefault="00CC112C" w:rsidP="009E64EE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9E64EE">
        <w:rPr>
          <w:rFonts w:ascii="Times New Roman" w:hAnsi="Times New Roman" w:cs="Times New Roman"/>
          <w:sz w:val="26"/>
          <w:szCs w:val="26"/>
        </w:rPr>
        <w:t xml:space="preserve">Rafael A. Irizarry, 2022. </w:t>
      </w:r>
      <w:r w:rsidR="008638F9" w:rsidRPr="009E64EE">
        <w:rPr>
          <w:rFonts w:ascii="Times New Roman" w:hAnsi="Times New Roman" w:cs="Times New Roman"/>
          <w:sz w:val="26"/>
          <w:szCs w:val="26"/>
        </w:rPr>
        <w:t>Introduction to Data Science</w:t>
      </w:r>
      <w:r w:rsidRPr="009E64EE">
        <w:rPr>
          <w:rFonts w:ascii="Times New Roman" w:hAnsi="Times New Roman" w:cs="Times New Roman"/>
          <w:sz w:val="26"/>
          <w:szCs w:val="26"/>
        </w:rPr>
        <w:t xml:space="preserve">: </w:t>
      </w:r>
      <w:r w:rsidR="008638F9" w:rsidRPr="009E64EE">
        <w:rPr>
          <w:rFonts w:ascii="Times New Roman" w:hAnsi="Times New Roman" w:cs="Times New Roman"/>
          <w:sz w:val="26"/>
          <w:szCs w:val="26"/>
        </w:rPr>
        <w:t>Data Analysis and Prediction Algorithms with R</w:t>
      </w:r>
      <w:r w:rsidRPr="009E64EE">
        <w:rPr>
          <w:rFonts w:ascii="Times New Roman" w:hAnsi="Times New Roman" w:cs="Times New Roman"/>
          <w:sz w:val="26"/>
          <w:szCs w:val="26"/>
        </w:rPr>
        <w:t xml:space="preserve">. </w:t>
      </w:r>
      <w:hyperlink r:id="rId5" w:history="1">
        <w:r w:rsidRPr="009E64EE">
          <w:rPr>
            <w:rStyle w:val="Hyperlink"/>
            <w:rFonts w:ascii="Times New Roman" w:hAnsi="Times New Roman" w:cs="Times New Roman"/>
            <w:sz w:val="26"/>
            <w:szCs w:val="26"/>
          </w:rPr>
          <w:t>https://rafalab.github.io/dsbook/</w:t>
        </w:r>
      </w:hyperlink>
      <w:r w:rsidRPr="009E64EE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03F1D57" w14:textId="77777777" w:rsidR="00666E29" w:rsidRPr="009E64EE" w:rsidRDefault="00666E29" w:rsidP="009E64EE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9E64EE">
        <w:rPr>
          <w:rFonts w:ascii="Times New Roman" w:hAnsi="Times New Roman" w:cs="Times New Roman"/>
          <w:sz w:val="26"/>
          <w:szCs w:val="26"/>
        </w:rPr>
        <w:t xml:space="preserve">Edward Tufte, 1991. Envisioning Information. Graphics Press, Cheshire, CT, USA. 126 p. </w:t>
      </w:r>
    </w:p>
    <w:p w14:paraId="513B8176" w14:textId="77777777" w:rsidR="00666E29" w:rsidRPr="009E64EE" w:rsidRDefault="00666E29" w:rsidP="009E64EE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9E64EE">
        <w:rPr>
          <w:rFonts w:ascii="Times New Roman" w:hAnsi="Times New Roman" w:cs="Times New Roman"/>
          <w:sz w:val="26"/>
          <w:szCs w:val="26"/>
        </w:rPr>
        <w:t>Edward Tufte, 1997. Visual Explanations. Graphics Press, Cheshire, CT, USA. 157 p.</w:t>
      </w:r>
    </w:p>
    <w:p w14:paraId="72E2658E" w14:textId="77777777" w:rsidR="00666E29" w:rsidRPr="009E64EE" w:rsidRDefault="00666E29" w:rsidP="009E64EE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9E64EE">
        <w:rPr>
          <w:rFonts w:ascii="Times New Roman" w:hAnsi="Times New Roman" w:cs="Times New Roman"/>
          <w:sz w:val="26"/>
          <w:szCs w:val="26"/>
        </w:rPr>
        <w:t xml:space="preserve">Edward Tufte, 2001. The Visual Display of Quantitative Information. 2ed. Graphics Press, Cheshire, CT, USA. 199 p. </w:t>
      </w:r>
    </w:p>
    <w:p w14:paraId="4CA9483F" w14:textId="77D190DA" w:rsidR="00666E29" w:rsidRPr="009E64EE" w:rsidRDefault="00666E29" w:rsidP="009E64EE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9E64EE">
        <w:rPr>
          <w:rFonts w:ascii="Times New Roman" w:hAnsi="Times New Roman" w:cs="Times New Roman"/>
          <w:sz w:val="26"/>
          <w:szCs w:val="26"/>
        </w:rPr>
        <w:t>Edward Tufte,  2006. Beautiful Evidence. Graphics Press, Cheshire, CT, USA., 213 p</w:t>
      </w:r>
    </w:p>
    <w:p w14:paraId="7D336F67" w14:textId="5DFDDC81" w:rsidR="00666E29" w:rsidRDefault="00666E29" w:rsidP="009E64EE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9E64EE">
        <w:rPr>
          <w:rFonts w:ascii="Times New Roman" w:hAnsi="Times New Roman" w:cs="Times New Roman"/>
          <w:sz w:val="26"/>
          <w:szCs w:val="26"/>
        </w:rPr>
        <w:t xml:space="preserve">Marcin Kozak, 2010. Basic principles of graphing data. </w:t>
      </w:r>
      <w:hyperlink r:id="rId6" w:history="1">
        <w:r w:rsidRPr="009E64EE">
          <w:rPr>
            <w:rStyle w:val="Hyperlink"/>
            <w:rFonts w:ascii="Times New Roman" w:hAnsi="Times New Roman" w:cs="Times New Roman"/>
            <w:sz w:val="26"/>
            <w:szCs w:val="26"/>
          </w:rPr>
          <w:t>https://www.scielo.br/j/sa/a/KT7m8sbvmfzzwTNz9W8KQBp/?format=pdf&amp;lang=en</w:t>
        </w:r>
      </w:hyperlink>
      <w:r w:rsidRPr="009E64EE">
        <w:rPr>
          <w:rFonts w:ascii="Times New Roman" w:hAnsi="Times New Roman" w:cs="Times New Roman"/>
          <w:sz w:val="26"/>
          <w:szCs w:val="26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BF25E2" w14:paraId="5A584E39" w14:textId="77777777" w:rsidTr="008C678B">
        <w:tc>
          <w:tcPr>
            <w:tcW w:w="4788" w:type="dxa"/>
          </w:tcPr>
          <w:p w14:paraId="441A5945" w14:textId="77777777" w:rsidR="00BF25E2" w:rsidRDefault="00BF25E2" w:rsidP="00BF25E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TRƯỞNG KHOA</w:t>
            </w:r>
          </w:p>
          <w:p w14:paraId="38267B2F" w14:textId="77777777" w:rsidR="00BF25E2" w:rsidRDefault="00BF25E2" w:rsidP="00BF25E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2A809B96" w14:textId="77777777" w:rsidR="00BF25E2" w:rsidRDefault="00BF25E2" w:rsidP="00BF25E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27AB1546" w14:textId="77777777" w:rsidR="00BF25E2" w:rsidRDefault="00BF25E2" w:rsidP="00BF25E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28F173AA" w14:textId="634C3C76" w:rsidR="00BF25E2" w:rsidRPr="00BF25E2" w:rsidRDefault="00BF25E2" w:rsidP="00BF25E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Huỳnh Văn Tuấn</w:t>
            </w:r>
          </w:p>
        </w:tc>
        <w:tc>
          <w:tcPr>
            <w:tcW w:w="4788" w:type="dxa"/>
          </w:tcPr>
          <w:p w14:paraId="0417F6C7" w14:textId="77777777" w:rsidR="00BF25E2" w:rsidRDefault="00BF25E2" w:rsidP="00BF25E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TRƯỞNG BỘ MÔN</w:t>
            </w:r>
          </w:p>
          <w:p w14:paraId="3C7DBA95" w14:textId="77777777" w:rsidR="00BF25E2" w:rsidRDefault="00BF25E2" w:rsidP="00BF25E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44BC3545" w14:textId="77777777" w:rsidR="00BF25E2" w:rsidRDefault="00BF25E2" w:rsidP="00BF25E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57CB3829" w14:textId="77777777" w:rsidR="00BF25E2" w:rsidRDefault="00BF25E2" w:rsidP="00BF25E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51EF09D0" w14:textId="2B7B6B8D" w:rsidR="00BF25E2" w:rsidRPr="00BF25E2" w:rsidRDefault="00BF25E2" w:rsidP="00BF25E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</w:tbl>
    <w:p w14:paraId="6F01384C" w14:textId="55A3560D" w:rsidR="00BF25E2" w:rsidRPr="00BF25E2" w:rsidRDefault="00BF25E2" w:rsidP="00BF25E2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sectPr w:rsidR="00BF25E2" w:rsidRPr="00BF25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104AD"/>
    <w:multiLevelType w:val="hybridMultilevel"/>
    <w:tmpl w:val="70B0A35E"/>
    <w:lvl w:ilvl="0" w:tplc="AEEC254E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85A3906"/>
    <w:multiLevelType w:val="hybridMultilevel"/>
    <w:tmpl w:val="928EF8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544351"/>
    <w:multiLevelType w:val="hybridMultilevel"/>
    <w:tmpl w:val="DD8E219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BB27C8"/>
    <w:multiLevelType w:val="hybridMultilevel"/>
    <w:tmpl w:val="CEBC993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1303D8"/>
    <w:multiLevelType w:val="hybridMultilevel"/>
    <w:tmpl w:val="062C1B48"/>
    <w:lvl w:ilvl="0" w:tplc="51FA58A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2382A95"/>
    <w:multiLevelType w:val="hybridMultilevel"/>
    <w:tmpl w:val="0E728B7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D80AE1"/>
    <w:multiLevelType w:val="hybridMultilevel"/>
    <w:tmpl w:val="1F1E4CAC"/>
    <w:lvl w:ilvl="0" w:tplc="282696D0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3F39"/>
    <w:rsid w:val="003C3F39"/>
    <w:rsid w:val="00666E29"/>
    <w:rsid w:val="008638F9"/>
    <w:rsid w:val="00875EB3"/>
    <w:rsid w:val="008B46D8"/>
    <w:rsid w:val="008C678B"/>
    <w:rsid w:val="009E64EE"/>
    <w:rsid w:val="00B55FBA"/>
    <w:rsid w:val="00B60798"/>
    <w:rsid w:val="00BF25E2"/>
    <w:rsid w:val="00CC112C"/>
    <w:rsid w:val="00CF5134"/>
    <w:rsid w:val="00D87D0E"/>
    <w:rsid w:val="00F56F24"/>
    <w:rsid w:val="00FC0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56CA9"/>
  <w15:docId w15:val="{1F8DA80E-F6D0-4F95-BA85-2E41EF7A8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3F3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C112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112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F25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cielo.br/j/sa/a/KT7m8sbvmfzzwTNz9W8KQBp/?format=pdf&amp;lang=en" TargetMode="External"/><Relationship Id="rId5" Type="http://schemas.openxmlformats.org/officeDocument/2006/relationships/hyperlink" Target="https://rafalab.github.io/dsbook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Cong Thanh</dc:creator>
  <cp:keywords/>
  <dc:description/>
  <cp:lastModifiedBy>Trần Thị Phượng Giang</cp:lastModifiedBy>
  <cp:revision>4</cp:revision>
  <dcterms:created xsi:type="dcterms:W3CDTF">2022-02-10T22:11:00Z</dcterms:created>
  <dcterms:modified xsi:type="dcterms:W3CDTF">2022-02-15T02:48:00Z</dcterms:modified>
</cp:coreProperties>
</file>