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771C9" w14:textId="77777777" w:rsidR="00CA6AD9" w:rsidRPr="00C47AD2" w:rsidRDefault="00CA6AD9" w:rsidP="00CA6AD9">
      <w:pPr>
        <w:pStyle w:val="BiaSize13"/>
        <w:ind w:firstLine="0"/>
        <w:jc w:val="center"/>
      </w:pPr>
      <w:r w:rsidRPr="00C47AD2">
        <w:t>TRANG THÔNG TIN LUẬN ÁN</w:t>
      </w:r>
    </w:p>
    <w:p w14:paraId="49951299" w14:textId="77777777" w:rsidR="00CA6AD9" w:rsidRPr="00C47AD2" w:rsidRDefault="00CA6AD9" w:rsidP="00CA6AD9">
      <w:pPr>
        <w:rPr>
          <w:u w:val="single"/>
        </w:rPr>
      </w:pPr>
    </w:p>
    <w:p w14:paraId="76F7449B" w14:textId="77777777" w:rsidR="00CA6AD9" w:rsidRPr="00C47AD2" w:rsidRDefault="00CA6AD9" w:rsidP="00CA6AD9">
      <w:pPr>
        <w:spacing w:before="0" w:after="0"/>
      </w:pPr>
      <w:r w:rsidRPr="00C47AD2">
        <w:t>Tên đề tài luận án: Nghiên cứu và đề xuất các phương pháp lọc cộng tác dựa trên lân cận trong hệ thống tư vấn</w:t>
      </w:r>
    </w:p>
    <w:p w14:paraId="070FE406" w14:textId="77777777" w:rsidR="00CA6AD9" w:rsidRPr="00C47AD2" w:rsidRDefault="00CA6AD9" w:rsidP="00CA6AD9">
      <w:pPr>
        <w:spacing w:before="0" w:after="0"/>
      </w:pPr>
      <w:r w:rsidRPr="00C47AD2">
        <w:t>Ngành: Hệ Thống Thông tin</w:t>
      </w:r>
    </w:p>
    <w:p w14:paraId="07AB7B72" w14:textId="77777777" w:rsidR="00CA6AD9" w:rsidRPr="00C47AD2" w:rsidRDefault="00CA6AD9" w:rsidP="00CA6AD9">
      <w:pPr>
        <w:spacing w:before="0" w:after="0"/>
      </w:pPr>
      <w:r w:rsidRPr="00C47AD2">
        <w:t xml:space="preserve">Mã số ngành: </w:t>
      </w:r>
      <w:r w:rsidRPr="00C47AD2">
        <w:rPr>
          <w:rFonts w:cs="Times New Roman"/>
        </w:rPr>
        <w:t>9480104</w:t>
      </w:r>
    </w:p>
    <w:p w14:paraId="58AB7FE8" w14:textId="1D5072DF" w:rsidR="00CA6AD9" w:rsidRPr="00C47AD2" w:rsidRDefault="00CA6AD9" w:rsidP="00CA6AD9">
      <w:pPr>
        <w:spacing w:before="0" w:after="0"/>
      </w:pPr>
      <w:r w:rsidRPr="00C47AD2">
        <w:t xml:space="preserve">Họ tên nghiên cứu sinh: </w:t>
      </w:r>
      <w:r w:rsidR="00EC27F0">
        <w:t>Hồ Thị Hoàng Vy</w:t>
      </w:r>
    </w:p>
    <w:p w14:paraId="4656C9A9" w14:textId="77777777" w:rsidR="00CA6AD9" w:rsidRPr="00C47AD2" w:rsidRDefault="00CA6AD9" w:rsidP="00CA6AD9">
      <w:pPr>
        <w:spacing w:before="0" w:after="0"/>
      </w:pPr>
      <w:r w:rsidRPr="00C47AD2">
        <w:t>Khóa đào tạo: 2023</w:t>
      </w:r>
    </w:p>
    <w:p w14:paraId="0A834532" w14:textId="77777777" w:rsidR="00CA6AD9" w:rsidRDefault="00CA6AD9" w:rsidP="00CA6AD9">
      <w:pPr>
        <w:spacing w:before="0" w:after="0"/>
      </w:pPr>
      <w:r w:rsidRPr="00C47AD2">
        <w:t xml:space="preserve">Người hướng dẫn khoa học: </w:t>
      </w:r>
      <w:r>
        <w:t>PGS.TS Lê Nguyễn Hoài Nam</w:t>
      </w:r>
    </w:p>
    <w:p w14:paraId="690238BF" w14:textId="77777777" w:rsidR="00CA6AD9" w:rsidRPr="00C47AD2" w:rsidRDefault="00CA6AD9" w:rsidP="00CA6AD9">
      <w:pPr>
        <w:spacing w:before="0" w:after="0"/>
        <w:ind w:left="2160" w:firstLine="720"/>
      </w:pPr>
      <w:r>
        <w:t xml:space="preserve">  TS. Phạm Nguyễn Cương</w:t>
      </w:r>
    </w:p>
    <w:p w14:paraId="1547F053" w14:textId="77777777" w:rsidR="00CA6AD9" w:rsidRPr="00C47AD2" w:rsidRDefault="00CA6AD9" w:rsidP="00CA6AD9">
      <w:pPr>
        <w:spacing w:before="0" w:after="0"/>
      </w:pPr>
      <w:r w:rsidRPr="00C47AD2">
        <w:t xml:space="preserve">Cơ sở đào tạo: Trường Đại học Khoa học Tự nhiên, ĐHQG.HCM </w:t>
      </w:r>
    </w:p>
    <w:p w14:paraId="03DB5A13" w14:textId="77777777" w:rsidR="00CA6AD9" w:rsidRPr="00C47AD2" w:rsidRDefault="00CA6AD9" w:rsidP="00CA6AD9">
      <w:r w:rsidRPr="00C47AD2">
        <w:rPr>
          <w:b/>
          <w:bCs/>
        </w:rPr>
        <w:t>1. TÓM TẮT NỘI DUNG LUẬN ÁN</w:t>
      </w:r>
      <w:r w:rsidRPr="00C47AD2">
        <w:t>:</w:t>
      </w:r>
    </w:p>
    <w:p w14:paraId="01F6EC87" w14:textId="187EDD73" w:rsidR="00F51390" w:rsidRDefault="00CA6AD9" w:rsidP="00CA6AD9">
      <w:r w:rsidRPr="00C47AD2">
        <w:t>Hệ thống tư vấn lọc cộng tác dựa trên lân cận là một trong những hướng tiếp cận phổ biến trong lĩnh vực hệ thống tư vấn. Phương pháp này dự đoán sở thích của người dùng thông qua các người dùng tương đồng, qua đó bảo đảm tính trực quan</w:t>
      </w:r>
      <w:r w:rsidR="004F4CFE">
        <w:t xml:space="preserve"> và </w:t>
      </w:r>
      <w:r w:rsidRPr="00C47AD2">
        <w:t>khả năng diễn giải. Trên cơ sở tổng quan các công trình nghiên cứu liên quan, luận án phân tích các hạn chế còn tồn tại của các phương pháp lọc cộng tác dựa trên lân cận, từ đó xác định các vấn đề nghiên cứu chính, bao gồm: tổng hợp sở thích từ tập lân cận, tính toán độ tương đồng dựa trên dữ liệu phản hồi tường minh, tính toán độ tương đồng dựa trên dữ liệu phản hồi không tường minh, xử lý dữ liệu thưa trong đo độ tương đồng, và nâng cao khả năng mở rộng</w:t>
      </w:r>
      <w:r w:rsidR="00F51390">
        <w:t xml:space="preserve"> của hệ thống</w:t>
      </w:r>
    </w:p>
    <w:p w14:paraId="5821972E" w14:textId="08DC2EAA" w:rsidR="00CA6AD9" w:rsidRPr="00C47AD2" w:rsidRDefault="00CA6AD9" w:rsidP="00CA6AD9">
      <w:r w:rsidRPr="00C47AD2">
        <w:t>Đối với bài toán tổng hợp sở thích từ tập lân cận, luận án tập trung nghiên cứu các hàm mục tiêu nhằm ước lượng trọng số ảnh hưởng giữa người dùng lân cận và người dùng đích trong quá trình dự đoán sở thích. Cách tiếp cận này cho phép mô hình hóa chi tiết hơn mức độ ảnh hưởng của từng người dùng lân cận đối với người dùng đích theo từng sản phẩm cụ thể. Các giải pháp được phát triển theo hướng tích hợp đồng thời thông tin từ điểm số đánh giá và văn bản bình luận.</w:t>
      </w:r>
    </w:p>
    <w:p w14:paraId="1BB1B5E0" w14:textId="77777777" w:rsidR="00CA6AD9" w:rsidRPr="00C47AD2" w:rsidRDefault="00CA6AD9" w:rsidP="00CA6AD9">
      <w:r w:rsidRPr="00C47AD2">
        <w:lastRenderedPageBreak/>
        <w:t>Đối với bài toán đo độ tương đồng người dùng, luận án xem xét đồng thời cả hai loại dữ liệu phản hồi tường minh và không tường minh nhằm phản ánh đầy đủ hơn sở thích của người dùng. Trong đó, các loại phản hồi không tường minh khác nhau được phân biệt và xử lý theo vai trò riêng. Đồng thời, luận án đề xuất cách tiếp cận khai thác đa yếu tố trong quá trình tính toán độ tương đồng dựa trên dữ liệu phản hồi tường minh. Bên cạnh đó, luận án nghiên cứu việc chuyển đổi không gian biểu diễn người dùng nhằm cải thiện hiệu quả đo độ tương đồng trong bối cảnh dữ liệu thưa.</w:t>
      </w:r>
    </w:p>
    <w:p w14:paraId="0B9B1703" w14:textId="3C83DDF0" w:rsidR="00CA6AD9" w:rsidRPr="00C47AD2" w:rsidRDefault="00CA6AD9" w:rsidP="00CA6AD9">
      <w:r w:rsidRPr="00C47AD2">
        <w:t xml:space="preserve">Cuối cùng, để đáp ứng yêu cầu triển khai trong các hệ thống tư vấn có quy mô lớn, luận án nghiên cứu các cơ chế nâng cao tính mở rộng thông qua việc gom cụm người dùng với khởi tạo có định hướng. Cách tiếp cận này giúp giảm đáng kể chi phí tính toán trong giai đoạn huấn luyện, đồng thời vẫn duy trì được chất lượng của tập lân cận và hiệu quả tư vấn. </w:t>
      </w:r>
    </w:p>
    <w:p w14:paraId="57CE9040" w14:textId="77777777" w:rsidR="00CA6AD9" w:rsidRPr="00C47AD2" w:rsidRDefault="00CA6AD9" w:rsidP="00CA6AD9">
      <w:r w:rsidRPr="00C47AD2">
        <w:rPr>
          <w:b/>
          <w:bCs/>
        </w:rPr>
        <w:t>2. NHỮNG KẾT QUẢ MỚI CỦA LUẬN ÁN</w:t>
      </w:r>
      <w:r w:rsidRPr="00C47AD2">
        <w:t>:</w:t>
      </w:r>
    </w:p>
    <w:p w14:paraId="2A80D000" w14:textId="29E60D4A" w:rsidR="00CA6AD9" w:rsidRPr="00C47AD2" w:rsidRDefault="00CA6AD9" w:rsidP="00CA6AD9">
      <w:pPr>
        <w:pStyle w:val="ListParagraph"/>
        <w:numPr>
          <w:ilvl w:val="0"/>
          <w:numId w:val="2"/>
        </w:numPr>
        <w:spacing w:before="0" w:after="0"/>
        <w:ind w:left="567"/>
      </w:pPr>
      <w:r w:rsidRPr="00C47AD2">
        <w:t>Luận án đề xuất một cách tiếp cận cho bài toán tổng hợp sở thích trong hệ thống tư vấn lọc cộng tác dựa trên lân cận, trong đó trọng số ảnh hưởng giữa người dùng lân cận và người dùng đích được học trực tiếp thông qua tối ưu hóa hàm mục tiêu. Nhờ đó, mức độ ảnh hưởng được mô hình hóa ở cấp độ bộ ba người dùng đích – sản phẩm – người dùng lân cận, thay cho cách gán trọng số dựa thuần túy vào độ tương đồng như trong các phương pháp truyền thống.</w:t>
      </w:r>
    </w:p>
    <w:p w14:paraId="2AB8674B" w14:textId="77777777" w:rsidR="00CA6AD9" w:rsidRPr="00C47AD2" w:rsidRDefault="00CA6AD9" w:rsidP="00CA6AD9">
      <w:pPr>
        <w:pStyle w:val="ListParagraph"/>
        <w:numPr>
          <w:ilvl w:val="0"/>
          <w:numId w:val="2"/>
        </w:numPr>
        <w:spacing w:before="0" w:after="0"/>
        <w:ind w:left="567"/>
      </w:pPr>
      <w:r w:rsidRPr="00C47AD2">
        <w:t>Đối với dữ liệu phản hồi tường minh, luận án tiếp cận bài toán đo độ tương đồng người dùng theo hướng đa yếu tố, cho phép khai thác đồng thời nhiều khía cạnh trong quá trình đánh giá sản phẩm. Bên cạnh đó, dữ liệu phản hồi không tường minh được xử lý thông qua các phương pháp tính toán độ tương đồng trong đó từng loại hành vi tương tác được giữ lại và phân tích riêng biệt theo mức độ phản ánh sở thích của người dùng.</w:t>
      </w:r>
    </w:p>
    <w:p w14:paraId="7F5F732C" w14:textId="77777777" w:rsidR="00CA6AD9" w:rsidRPr="00C47AD2" w:rsidRDefault="00CA6AD9" w:rsidP="00CA6AD9">
      <w:pPr>
        <w:pStyle w:val="ListParagraph"/>
        <w:numPr>
          <w:ilvl w:val="0"/>
          <w:numId w:val="2"/>
        </w:numPr>
        <w:spacing w:before="0" w:after="0"/>
        <w:ind w:left="567"/>
      </w:pPr>
      <w:r w:rsidRPr="00C47AD2">
        <w:t xml:space="preserve">Luận án giới thiệu một cơ chế chuyển đổi không gian biểu diễn người dùng nhằm nâng cao hiệu quả đo độ tương đồng trong bối cảnh dữ liệu thưa. Theo cách tiếp cận này, người dùng không còn được biểu diễn trực tiếp trong không gian sản phẩm ban đầu mà được ánh xạ sang một không gian biểu diễn mới có khả năng giảm mức độ </w:t>
      </w:r>
      <w:r w:rsidRPr="00C47AD2">
        <w:lastRenderedPageBreak/>
        <w:t>thưa của dữ liệu, đồng thời vẫn bảo đảm độ chính xác trong việc đo lường sự tương đồng.</w:t>
      </w:r>
    </w:p>
    <w:p w14:paraId="0BD25167" w14:textId="77777777" w:rsidR="00CA6AD9" w:rsidRPr="00C47AD2" w:rsidRDefault="00CA6AD9" w:rsidP="00CA6AD9">
      <w:pPr>
        <w:pStyle w:val="ListParagraph"/>
        <w:numPr>
          <w:ilvl w:val="0"/>
          <w:numId w:val="2"/>
        </w:numPr>
        <w:spacing w:before="0" w:after="0"/>
        <w:ind w:left="567"/>
      </w:pPr>
      <w:r w:rsidRPr="00C47AD2">
        <w:t>Để đáp ứng yêu cầu triển khai trong các hệ thống tư vấn có quy mô lớn, luận án đề xuất các cơ chế gom cụm người dùng với khởi tạo có định hướng. Cách tiếp cận này giúp thu hẹp không gian tính toán trong giai đoạn huấn luyện, qua đó giảm đáng kể số lượng cặp người dùng cần xem xét, đồng thời vẫn bảo đảm chất lượng tập lân cận và hiệu quả tư vấn của hệ thống.</w:t>
      </w:r>
    </w:p>
    <w:p w14:paraId="1E899DFC" w14:textId="77777777" w:rsidR="00CA6AD9" w:rsidRPr="00C47AD2" w:rsidRDefault="00CA6AD9" w:rsidP="00CA6AD9">
      <w:r w:rsidRPr="00C47AD2">
        <w:rPr>
          <w:b/>
          <w:bCs/>
        </w:rPr>
        <w:t>3.</w:t>
      </w:r>
      <w:r w:rsidRPr="00C47AD2">
        <w:t xml:space="preserve"> </w:t>
      </w:r>
      <w:r w:rsidRPr="00C47AD2">
        <w:rPr>
          <w:b/>
          <w:bCs/>
        </w:rPr>
        <w:t>CÁC ỨNG DỤNG/ KHẢ NĂNG ỨNG DỤNG TRONG THỰC TIỄN HAY NHỮNG VẤN ĐỀ CÒN BỎ NGỎ CẦN TIẾP TỤC NGHIÊN CỨU</w:t>
      </w:r>
      <w:r w:rsidRPr="00C47AD2">
        <w:t xml:space="preserve"> </w:t>
      </w:r>
    </w:p>
    <w:p w14:paraId="207E7D8D" w14:textId="77777777" w:rsidR="00CA6AD9" w:rsidRDefault="00CA6AD9" w:rsidP="00CA6AD9">
      <w:r w:rsidRPr="00C47AD2">
        <w:t>Các kết quả nghiên cứu trong luận án có khả năng ứng dụng trực tiếp trong việc xây dựng các hệ thống tư vấn cho nhiều lĩnh vực khác nhau. Bên cạnh đó, luận án mở ra một số hướng nghiên cứu tiếp theo, bao gồm việc mở rộng các phương pháp đề xuất cho tư vấn theo nhóm, cũng như tích hợp thêm các nguồn dữ liệu ngữ cảnh và dữ liệu thời gian nhằm tiếp tục nâng cao hiệu quả của hệ thống tư vấn.</w:t>
      </w:r>
    </w:p>
    <w:p w14:paraId="46217A6B" w14:textId="4C17B905" w:rsidR="00EC27F0" w:rsidRDefault="00EC27F0" w:rsidP="00CA6AD9">
      <w:pPr>
        <w:spacing w:before="0" w:after="160" w:line="259" w:lineRule="auto"/>
        <w:jc w:val="left"/>
      </w:pPr>
      <w:r>
        <w:br w:type="page"/>
      </w:r>
    </w:p>
    <w:p w14:paraId="4521C24B" w14:textId="77777777" w:rsidR="00CA6AD9" w:rsidRDefault="00CA6AD9" w:rsidP="00CA6AD9">
      <w:pPr>
        <w:spacing w:before="0" w:after="160" w:line="259" w:lineRule="auto"/>
        <w:jc w:val="left"/>
      </w:pPr>
    </w:p>
    <w:p w14:paraId="0D6242A6" w14:textId="77777777" w:rsidR="00CA6AD9" w:rsidRPr="008A1790" w:rsidRDefault="00CA6AD9" w:rsidP="00CA6AD9">
      <w:pPr>
        <w:jc w:val="center"/>
        <w:rPr>
          <w:b/>
          <w:bCs/>
          <w:sz w:val="28"/>
          <w:szCs w:val="28"/>
        </w:rPr>
      </w:pPr>
      <w:r>
        <w:rPr>
          <w:b/>
          <w:bCs/>
          <w:sz w:val="28"/>
          <w:szCs w:val="28"/>
        </w:rPr>
        <w:t>THESIS INFORMATION</w:t>
      </w:r>
    </w:p>
    <w:p w14:paraId="59CD3D6F" w14:textId="77777777" w:rsidR="00CA6AD9" w:rsidRPr="00E76FFA" w:rsidRDefault="00CA6AD9" w:rsidP="00CA6AD9">
      <w:pPr>
        <w:rPr>
          <w:u w:val="single"/>
        </w:rPr>
      </w:pPr>
    </w:p>
    <w:p w14:paraId="31BAB8DF" w14:textId="196995E5" w:rsidR="00CA6AD9" w:rsidRPr="00E76FFA" w:rsidRDefault="00CA6AD9" w:rsidP="0059639E">
      <w:pPr>
        <w:spacing w:before="0" w:after="0"/>
      </w:pPr>
      <w:r w:rsidRPr="006E242C">
        <w:rPr>
          <w:rStyle w:val="longtext"/>
        </w:rPr>
        <w:t>Thesis title</w:t>
      </w:r>
      <w:r w:rsidRPr="00E76FFA">
        <w:t xml:space="preserve">: </w:t>
      </w:r>
      <w:r w:rsidR="00B50CAE" w:rsidRPr="00B50CAE">
        <w:t>Approaches to Neighborhood-Based Recommender Systems</w:t>
      </w:r>
      <w:r>
        <w:t>.</w:t>
      </w:r>
    </w:p>
    <w:p w14:paraId="63530BEA" w14:textId="77777777" w:rsidR="00CA6AD9" w:rsidRPr="00E76FFA" w:rsidRDefault="00CA6AD9" w:rsidP="0059639E">
      <w:pPr>
        <w:spacing w:before="0" w:after="0"/>
      </w:pPr>
      <w:r w:rsidRPr="00ED6C79">
        <w:t>Special</w:t>
      </w:r>
      <w:r>
        <w:rPr>
          <w:lang w:val="vi-VN"/>
        </w:rPr>
        <w:t>i</w:t>
      </w:r>
      <w:r>
        <w:t>t</w:t>
      </w:r>
      <w:r w:rsidRPr="00ED6C79">
        <w:t>y</w:t>
      </w:r>
      <w:r>
        <w:t xml:space="preserve">: </w:t>
      </w:r>
      <w:r w:rsidRPr="00FB4D96">
        <w:t>Information Systems</w:t>
      </w:r>
    </w:p>
    <w:p w14:paraId="03FD0619" w14:textId="77777777" w:rsidR="00CA6AD9" w:rsidRPr="00E76FFA" w:rsidRDefault="00CA6AD9" w:rsidP="0059639E">
      <w:pPr>
        <w:spacing w:before="0" w:after="0"/>
      </w:pPr>
      <w:r>
        <w:t>Code</w:t>
      </w:r>
      <w:r w:rsidRPr="00E76FFA">
        <w:t>:</w:t>
      </w:r>
      <w:r>
        <w:t xml:space="preserve"> </w:t>
      </w:r>
      <w:r w:rsidRPr="00C47AD2">
        <w:rPr>
          <w:rFonts w:cs="Times New Roman"/>
        </w:rPr>
        <w:t>9480104</w:t>
      </w:r>
    </w:p>
    <w:p w14:paraId="1CDFAAC0" w14:textId="2CE454E0" w:rsidR="00CA6AD9" w:rsidRDefault="00CA6AD9" w:rsidP="0059639E">
      <w:pPr>
        <w:spacing w:before="0" w:after="0"/>
      </w:pPr>
      <w:r>
        <w:t>Nam</w:t>
      </w:r>
      <w:r>
        <w:rPr>
          <w:lang w:val="vi-VN"/>
        </w:rPr>
        <w:t xml:space="preserve">e of </w:t>
      </w:r>
      <w:r>
        <w:t>PhD Student</w:t>
      </w:r>
      <w:r w:rsidRPr="00E76FFA">
        <w:t>:</w:t>
      </w:r>
      <w:r>
        <w:t xml:space="preserve"> </w:t>
      </w:r>
      <w:r w:rsidR="00E462C4">
        <w:t>Ho Thi Hoang Vy</w:t>
      </w:r>
    </w:p>
    <w:p w14:paraId="4BA64E08" w14:textId="77777777" w:rsidR="00CA6AD9" w:rsidRPr="00E76FFA" w:rsidRDefault="00CA6AD9" w:rsidP="0059639E">
      <w:pPr>
        <w:spacing w:before="0" w:after="0"/>
      </w:pPr>
      <w:r>
        <w:t>Academic year: 2023</w:t>
      </w:r>
    </w:p>
    <w:p w14:paraId="460C7148" w14:textId="77777777" w:rsidR="00CA6AD9" w:rsidRDefault="00CA6AD9" w:rsidP="0059639E">
      <w:pPr>
        <w:spacing w:before="0" w:after="0"/>
      </w:pPr>
      <w:r>
        <w:t>S</w:t>
      </w:r>
      <w:r w:rsidRPr="007B2C23">
        <w:t>upervisor</w:t>
      </w:r>
      <w:r>
        <w:t xml:space="preserve">: </w:t>
      </w:r>
      <w:r w:rsidRPr="00FB4D96">
        <w:t>Assoc. Prof.</w:t>
      </w:r>
      <w:r>
        <w:t xml:space="preserve"> Le Nguyen Hoai Nam, Ph.D. </w:t>
      </w:r>
    </w:p>
    <w:p w14:paraId="6662B1F8" w14:textId="77777777" w:rsidR="00CA6AD9" w:rsidRDefault="00CA6AD9" w:rsidP="0059639E">
      <w:pPr>
        <w:spacing w:before="0" w:after="0"/>
        <w:ind w:left="1440" w:firstLine="720"/>
      </w:pPr>
      <w:r>
        <w:t xml:space="preserve">       Pham Nguyen Cuong, Ph.D</w:t>
      </w:r>
    </w:p>
    <w:p w14:paraId="735256A0" w14:textId="77777777" w:rsidR="00CA6AD9" w:rsidRPr="00E76FFA" w:rsidRDefault="00CA6AD9" w:rsidP="0059639E">
      <w:pPr>
        <w:spacing w:before="0" w:after="0"/>
      </w:pPr>
      <w:r>
        <w:t>At</w:t>
      </w:r>
      <w:r w:rsidRPr="00E76FFA">
        <w:t>:</w:t>
      </w:r>
      <w:r>
        <w:t xml:space="preserve"> VNUHCM - </w:t>
      </w:r>
      <w:r w:rsidRPr="009829B7">
        <w:rPr>
          <w:rStyle w:val="longtext"/>
        </w:rPr>
        <w:t xml:space="preserve">University </w:t>
      </w:r>
      <w:r>
        <w:rPr>
          <w:rStyle w:val="longtext"/>
        </w:rPr>
        <w:t>o</w:t>
      </w:r>
      <w:r w:rsidRPr="009829B7">
        <w:rPr>
          <w:rStyle w:val="longtext"/>
        </w:rPr>
        <w:t>f Science</w:t>
      </w:r>
    </w:p>
    <w:p w14:paraId="38D228AB" w14:textId="77777777" w:rsidR="00CA6AD9" w:rsidRPr="00E76FFA" w:rsidRDefault="00CA6AD9" w:rsidP="00CA6AD9">
      <w:r w:rsidRPr="005E1CC2">
        <w:rPr>
          <w:b/>
          <w:bCs/>
        </w:rPr>
        <w:t xml:space="preserve">1. </w:t>
      </w:r>
      <w:r>
        <w:rPr>
          <w:b/>
          <w:bCs/>
        </w:rPr>
        <w:t>SUMMARY</w:t>
      </w:r>
      <w:r w:rsidRPr="00E76FFA">
        <w:t>:</w:t>
      </w:r>
    </w:p>
    <w:p w14:paraId="49AE176B" w14:textId="538276DB" w:rsidR="00CA6AD9" w:rsidRPr="00F71EE3" w:rsidRDefault="00CA3198" w:rsidP="00CA6AD9">
      <w:r w:rsidRPr="00CA3198">
        <w:t>Neighborhood-based collaborative filtering is a widely used approach in recommender systems. This approach predicts a target user</w:t>
      </w:r>
      <w:r w:rsidR="00283439">
        <w:t>'</w:t>
      </w:r>
      <w:r w:rsidRPr="00CA3198">
        <w:t xml:space="preserve">s preferences based on the preferences of highly similar users. Its intuitive mechanism makes the recommendation process easy to understand and interpret. </w:t>
      </w:r>
      <w:r w:rsidR="00CA6AD9" w:rsidRPr="00F71EE3">
        <w:t>Based on a comprehensive review of related studies, the dissertation analyzes the existing limitations of neighborhood-based collaborative filtering methods</w:t>
      </w:r>
      <w:r w:rsidR="00283439">
        <w:t>. It</w:t>
      </w:r>
      <w:r w:rsidR="00CA6AD9" w:rsidRPr="00F71EE3">
        <w:t xml:space="preserve"> identifies several research problems, including preference aggregation from user neighborhoods</w:t>
      </w:r>
      <w:r w:rsidR="00283439">
        <w:t>; user similarity computation based on explicit feedback; user similarity computation based on implicit feedback; handling data sparsity in user similarity measurement;</w:t>
      </w:r>
      <w:r w:rsidR="00CA6AD9" w:rsidRPr="00F71EE3">
        <w:t xml:space="preserve"> and improving </w:t>
      </w:r>
      <w:r w:rsidR="00092A28">
        <w:t xml:space="preserve">system </w:t>
      </w:r>
      <w:r w:rsidR="00CA6AD9" w:rsidRPr="00F71EE3">
        <w:t>scalability.</w:t>
      </w:r>
    </w:p>
    <w:p w14:paraId="36C54ECB" w14:textId="43095928" w:rsidR="00CA6AD9" w:rsidRPr="00F71EE3" w:rsidRDefault="00371717" w:rsidP="00CA6AD9">
      <w:r w:rsidRPr="00371717">
        <w:t xml:space="preserve">For </w:t>
      </w:r>
      <w:r w:rsidR="00283439">
        <w:t>neighborhood-based preference aggregation</w:t>
      </w:r>
      <w:r w:rsidRPr="00371717">
        <w:t xml:space="preserve">, the dissertation focuses on developing objective functions to estimate the influence weights of neighboring users on the target user during preference prediction. This approach enables the model to capture </w:t>
      </w:r>
      <w:r w:rsidR="00283439">
        <w:t>each neighbor's influence on the target user for each</w:t>
      </w:r>
      <w:r w:rsidRPr="00371717">
        <w:t xml:space="preserve"> item. The proposed </w:t>
      </w:r>
      <w:r w:rsidR="00283439">
        <w:t>methods</w:t>
      </w:r>
      <w:r w:rsidRPr="00371717">
        <w:t xml:space="preserve"> further integrate information from both numerical ratings and textual reviews to improve </w:t>
      </w:r>
      <w:r w:rsidR="00283439">
        <w:t>neighbor-influence estimation</w:t>
      </w:r>
      <w:r w:rsidRPr="00371717">
        <w:t xml:space="preserve"> and preference prediction</w:t>
      </w:r>
      <w:r w:rsidR="00CA6AD9" w:rsidRPr="00F71EE3">
        <w:t>.</w:t>
      </w:r>
    </w:p>
    <w:p w14:paraId="4A6CA34D" w14:textId="70556551" w:rsidR="00CA6AD9" w:rsidRPr="00F71EE3" w:rsidRDefault="00CA6AD9" w:rsidP="00CA6AD9">
      <w:r w:rsidRPr="00F71EE3">
        <w:lastRenderedPageBreak/>
        <w:t>For user similarity measurement, th</w:t>
      </w:r>
      <w:r w:rsidR="005C39EA">
        <w:t>is</w:t>
      </w:r>
      <w:r w:rsidRPr="00F71EE3">
        <w:t xml:space="preserve"> dissertation considers both explicit and implicit feedback to capture user preferences more comprehensively. </w:t>
      </w:r>
      <w:r w:rsidR="00283439">
        <w:t>The dissertation distinguishes and models different types of implicit feedback</w:t>
      </w:r>
      <w:r w:rsidR="005C39EA" w:rsidRPr="005C39EA">
        <w:t xml:space="preserve"> according to their specific roles</w:t>
      </w:r>
      <w:r w:rsidRPr="00F71EE3">
        <w:t xml:space="preserve">. For explicit feedback, the dissertation proposes a multi-factor approach </w:t>
      </w:r>
      <w:r w:rsidR="005C39EA">
        <w:t>to</w:t>
      </w:r>
      <w:r w:rsidRPr="00F71EE3">
        <w:t xml:space="preserve"> </w:t>
      </w:r>
      <w:r w:rsidR="00283439">
        <w:t>computing user similarity</w:t>
      </w:r>
      <w:r w:rsidRPr="00F71EE3">
        <w:t xml:space="preserve">. In addition, </w:t>
      </w:r>
      <w:r w:rsidR="005C39EA" w:rsidRPr="005C39EA">
        <w:t xml:space="preserve">it investigates transformations of the user representation space to improve </w:t>
      </w:r>
      <w:r w:rsidR="00283439">
        <w:t>similarity measurement effectiveness</w:t>
      </w:r>
      <w:r w:rsidR="005C39EA" w:rsidRPr="005C39EA">
        <w:t xml:space="preserve"> under data sparsity</w:t>
      </w:r>
      <w:r w:rsidRPr="00F71EE3">
        <w:t>.</w:t>
      </w:r>
    </w:p>
    <w:p w14:paraId="44C1ADD8" w14:textId="3602B601" w:rsidR="00CA6AD9" w:rsidRPr="00E76FFA" w:rsidRDefault="00CA6AD9" w:rsidP="00CA6AD9">
      <w:r w:rsidRPr="00F71EE3">
        <w:t xml:space="preserve">Finally, to support deployment in large-scale recommender systems, the dissertation investigates mechanisms for improving scalability through user clustering with guided initialization. This approach substantially reduces </w:t>
      </w:r>
      <w:r w:rsidR="00283439">
        <w:t>training costs</w:t>
      </w:r>
      <w:r w:rsidRPr="00F71EE3">
        <w:t xml:space="preserve"> while maintaining neighborhood quality and recommendation effectiveness. </w:t>
      </w:r>
      <w:r w:rsidRPr="00E76FFA">
        <w:tab/>
      </w:r>
    </w:p>
    <w:p w14:paraId="55370E62" w14:textId="77777777" w:rsidR="00CA6AD9" w:rsidRPr="00E76FFA" w:rsidRDefault="00CA6AD9" w:rsidP="00CA6AD9">
      <w:r w:rsidRPr="005E1CC2">
        <w:rPr>
          <w:b/>
          <w:bCs/>
        </w:rPr>
        <w:t xml:space="preserve">2. </w:t>
      </w:r>
      <w:r>
        <w:rPr>
          <w:b/>
          <w:bCs/>
        </w:rPr>
        <w:t>NOVE</w:t>
      </w:r>
      <w:r>
        <w:rPr>
          <w:b/>
          <w:bCs/>
          <w:lang w:val="vi-VN"/>
        </w:rPr>
        <w:t>L</w:t>
      </w:r>
      <w:r>
        <w:rPr>
          <w:b/>
          <w:bCs/>
        </w:rPr>
        <w:t>TY</w:t>
      </w:r>
      <w:r>
        <w:rPr>
          <w:b/>
          <w:bCs/>
          <w:lang w:val="vi-VN"/>
        </w:rPr>
        <w:t xml:space="preserve"> </w:t>
      </w:r>
      <w:r w:rsidRPr="005E1CC2">
        <w:rPr>
          <w:b/>
          <w:bCs/>
        </w:rPr>
        <w:t>OF THESIS</w:t>
      </w:r>
      <w:r w:rsidRPr="00E76FFA">
        <w:t>:</w:t>
      </w:r>
    </w:p>
    <w:p w14:paraId="3C2FBA6A" w14:textId="0B1F32AD" w:rsidR="00CA6AD9" w:rsidRDefault="00CA6AD9" w:rsidP="00CA6AD9">
      <w:pPr>
        <w:pStyle w:val="ListParagraph"/>
        <w:numPr>
          <w:ilvl w:val="0"/>
          <w:numId w:val="1"/>
        </w:numPr>
        <w:spacing w:before="0" w:after="0"/>
      </w:pPr>
      <w:r>
        <w:t>The dissertation proposes a</w:t>
      </w:r>
      <w:r w:rsidR="00283439">
        <w:t>n</w:t>
      </w:r>
      <w:r>
        <w:t xml:space="preserve"> approach to preference aggregation in neighborhood-based collaborative filtering, in which the influence weights of neighboring users on the target user are learned directly through objective-function optimization. This enables influence to be modeled at the level of each target user–item–neighboring user triplet, rather than assigning weights solely based on user similarity, as in conventional approaches.</w:t>
      </w:r>
    </w:p>
    <w:p w14:paraId="0E0F552B" w14:textId="329BB497" w:rsidR="00CA6AD9" w:rsidRDefault="00CA6AD9" w:rsidP="00CA6AD9">
      <w:pPr>
        <w:pStyle w:val="ListParagraph"/>
        <w:numPr>
          <w:ilvl w:val="0"/>
          <w:numId w:val="1"/>
        </w:numPr>
        <w:spacing w:before="0" w:after="0"/>
      </w:pPr>
      <w:r>
        <w:t xml:space="preserve">For explicit feedback, the dissertation proposes a multi-factor approach to </w:t>
      </w:r>
      <w:r w:rsidR="00283439">
        <w:t>measuring user similarity</w:t>
      </w:r>
      <w:r>
        <w:t xml:space="preserve">, enabling multiple aspects to be incorporated simultaneously into similarity computation. For implicit feedback, the dissertation develops similarity computation methods that preserve different types of user interactions and analyze them separately </w:t>
      </w:r>
      <w:r w:rsidR="00283439">
        <w:t>based on how strongly</w:t>
      </w:r>
      <w:r>
        <w:t xml:space="preserve"> they reflect user preferences.</w:t>
      </w:r>
    </w:p>
    <w:p w14:paraId="7D43123B" w14:textId="1A6BDA0D" w:rsidR="00CA6AD9" w:rsidRDefault="00CA6AD9" w:rsidP="00CA6AD9">
      <w:pPr>
        <w:pStyle w:val="ListParagraph"/>
        <w:numPr>
          <w:ilvl w:val="0"/>
          <w:numId w:val="1"/>
        </w:numPr>
        <w:spacing w:before="0" w:after="0"/>
      </w:pPr>
      <w:r>
        <w:t>The dissertation introduces a user representation space transformation to improve similarity measurement under data sparsity. In this approach, users are no longer represented directly in the original item space but are mapped to a new representation space designed to reduce data sparsity while preserving the accuracy of user similarity measurement.</w:t>
      </w:r>
    </w:p>
    <w:p w14:paraId="111F69CE" w14:textId="77777777" w:rsidR="00CA6AD9" w:rsidRDefault="00CA6AD9" w:rsidP="00CA6AD9">
      <w:pPr>
        <w:pStyle w:val="ListParagraph"/>
        <w:numPr>
          <w:ilvl w:val="0"/>
          <w:numId w:val="1"/>
        </w:numPr>
        <w:spacing w:before="0"/>
        <w:ind w:left="714" w:hanging="357"/>
      </w:pPr>
      <w:r>
        <w:lastRenderedPageBreak/>
        <w:t>To support deployment in large-scale recommender systems, the dissertation proposes user clustering mechanisms with guided initialization. This approach reduces the computational search space during training, thereby substantially decreasing the number of user pairs that need to be considered while maintaining neighborhood quality and recommendation effectiveness.</w:t>
      </w:r>
    </w:p>
    <w:p w14:paraId="7D2ACDC9" w14:textId="77777777" w:rsidR="00CA6AD9" w:rsidRPr="00F3631C" w:rsidRDefault="00CA6AD9" w:rsidP="00CA6AD9">
      <w:pPr>
        <w:spacing w:before="240"/>
        <w:ind w:left="426" w:hanging="357"/>
        <w:rPr>
          <w:b/>
          <w:bCs/>
        </w:rPr>
      </w:pPr>
      <w:r>
        <w:rPr>
          <w:b/>
          <w:bCs/>
        </w:rPr>
        <w:t xml:space="preserve">3. </w:t>
      </w:r>
      <w:r w:rsidRPr="00F3631C">
        <w:rPr>
          <w:b/>
          <w:bCs/>
        </w:rPr>
        <w:t>APPLICATIONS/ APPLICABILITY/ PERSPECTIVE</w:t>
      </w:r>
    </w:p>
    <w:p w14:paraId="6E25A2EF" w14:textId="5D4A9324" w:rsidR="00CA6AD9" w:rsidRDefault="00CA6AD9" w:rsidP="00CA6AD9">
      <w:r w:rsidRPr="00F3631C">
        <w:t xml:space="preserve">The </w:t>
      </w:r>
      <w:r w:rsidR="00283439">
        <w:t>dissertation's outcomes can be applied to developing</w:t>
      </w:r>
      <w:r w:rsidRPr="00F3631C">
        <w:t xml:space="preserve"> recommender systems across various application domains. The dissertation also opens several directions for future research, including extending the proposed methods to group recommendation and incorporating additional </w:t>
      </w:r>
      <w:r w:rsidR="00283439">
        <w:t>contextual and temporal information to improve recommendation effectiveness further</w:t>
      </w:r>
      <w:r w:rsidRPr="00F3631C">
        <w:t>.</w:t>
      </w:r>
    </w:p>
    <w:p w14:paraId="08BE34E7" w14:textId="77777777" w:rsidR="00CA6AD9" w:rsidRDefault="00CA6AD9" w:rsidP="00CA6AD9">
      <w:pPr>
        <w:pStyle w:val="BodyTextIndent"/>
        <w:spacing w:line="360" w:lineRule="auto"/>
        <w:jc w:val="both"/>
        <w:rPr>
          <w:b/>
          <w:sz w:val="26"/>
          <w:szCs w:val="26"/>
        </w:rPr>
      </w:pPr>
    </w:p>
    <w:p w14:paraId="57D8FDF8" w14:textId="77777777" w:rsidR="00FE7BCE" w:rsidRDefault="00FE7BCE"/>
    <w:sectPr w:rsidR="00FE7B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3A377E"/>
    <w:multiLevelType w:val="hybridMultilevel"/>
    <w:tmpl w:val="14961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4C0053"/>
    <w:multiLevelType w:val="hybridMultilevel"/>
    <w:tmpl w:val="4C4456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9873186">
    <w:abstractNumId w:val="0"/>
  </w:num>
  <w:num w:numId="2" w16cid:durableId="2081099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I2NLYwMTeysLA0MrBU0lEKTi0uzszPAykwqgUAJPr01iwAAAA="/>
  </w:docVars>
  <w:rsids>
    <w:rsidRoot w:val="00CA6AD9"/>
    <w:rsid w:val="00092A28"/>
    <w:rsid w:val="001166A0"/>
    <w:rsid w:val="00160D61"/>
    <w:rsid w:val="001F53F2"/>
    <w:rsid w:val="00256A15"/>
    <w:rsid w:val="00275C3D"/>
    <w:rsid w:val="00283439"/>
    <w:rsid w:val="00371717"/>
    <w:rsid w:val="003F10BE"/>
    <w:rsid w:val="004B3FA3"/>
    <w:rsid w:val="004F4CFE"/>
    <w:rsid w:val="0059639E"/>
    <w:rsid w:val="005C39EA"/>
    <w:rsid w:val="00641E39"/>
    <w:rsid w:val="00695431"/>
    <w:rsid w:val="006E5428"/>
    <w:rsid w:val="006F67BA"/>
    <w:rsid w:val="008F5164"/>
    <w:rsid w:val="00A04E5E"/>
    <w:rsid w:val="00B50CAE"/>
    <w:rsid w:val="00BC68A0"/>
    <w:rsid w:val="00C0265D"/>
    <w:rsid w:val="00CA3198"/>
    <w:rsid w:val="00CA6AD9"/>
    <w:rsid w:val="00E462C4"/>
    <w:rsid w:val="00E73428"/>
    <w:rsid w:val="00EB7FBC"/>
    <w:rsid w:val="00EC27F0"/>
    <w:rsid w:val="00F51390"/>
    <w:rsid w:val="00F8552F"/>
    <w:rsid w:val="00FE18D9"/>
    <w:rsid w:val="00FE7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BC5F0"/>
  <w15:chartTrackingRefBased/>
  <w15:docId w15:val="{7D6F9597-B2D1-47E3-A39D-0549ED738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AD9"/>
    <w:pPr>
      <w:spacing w:before="120" w:after="120" w:line="360" w:lineRule="auto"/>
      <w:jc w:val="both"/>
    </w:pPr>
    <w:rPr>
      <w:rFonts w:ascii="Times New Roman" w:hAnsi="Times New Roman"/>
      <w:sz w:val="26"/>
      <w:szCs w:val="22"/>
    </w:rPr>
  </w:style>
  <w:style w:type="paragraph" w:styleId="Heading1">
    <w:name w:val="heading 1"/>
    <w:basedOn w:val="Normal"/>
    <w:next w:val="Normal"/>
    <w:link w:val="Heading1Char"/>
    <w:uiPriority w:val="9"/>
    <w:qFormat/>
    <w:rsid w:val="00CA6A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6A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6A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6A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6A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6A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6A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6A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6A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A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6A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6A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6A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6A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6A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6A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6A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6AD9"/>
    <w:rPr>
      <w:rFonts w:eastAsiaTheme="majorEastAsia" w:cstheme="majorBidi"/>
      <w:color w:val="272727" w:themeColor="text1" w:themeTint="D8"/>
    </w:rPr>
  </w:style>
  <w:style w:type="paragraph" w:styleId="Title">
    <w:name w:val="Title"/>
    <w:basedOn w:val="Normal"/>
    <w:next w:val="Normal"/>
    <w:link w:val="TitleChar"/>
    <w:uiPriority w:val="10"/>
    <w:qFormat/>
    <w:rsid w:val="00CA6A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6A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A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6A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6AD9"/>
    <w:pPr>
      <w:spacing w:before="160"/>
      <w:jc w:val="center"/>
    </w:pPr>
    <w:rPr>
      <w:i/>
      <w:iCs/>
      <w:color w:val="404040" w:themeColor="text1" w:themeTint="BF"/>
    </w:rPr>
  </w:style>
  <w:style w:type="character" w:customStyle="1" w:styleId="QuoteChar">
    <w:name w:val="Quote Char"/>
    <w:basedOn w:val="DefaultParagraphFont"/>
    <w:link w:val="Quote"/>
    <w:uiPriority w:val="29"/>
    <w:rsid w:val="00CA6AD9"/>
    <w:rPr>
      <w:i/>
      <w:iCs/>
      <w:color w:val="404040" w:themeColor="text1" w:themeTint="BF"/>
    </w:rPr>
  </w:style>
  <w:style w:type="paragraph" w:styleId="ListParagraph">
    <w:name w:val="List Paragraph"/>
    <w:basedOn w:val="Normal"/>
    <w:uiPriority w:val="34"/>
    <w:qFormat/>
    <w:rsid w:val="00CA6AD9"/>
    <w:pPr>
      <w:ind w:left="720"/>
      <w:contextualSpacing/>
    </w:pPr>
  </w:style>
  <w:style w:type="character" w:styleId="IntenseEmphasis">
    <w:name w:val="Intense Emphasis"/>
    <w:basedOn w:val="DefaultParagraphFont"/>
    <w:uiPriority w:val="21"/>
    <w:qFormat/>
    <w:rsid w:val="00CA6AD9"/>
    <w:rPr>
      <w:i/>
      <w:iCs/>
      <w:color w:val="0F4761" w:themeColor="accent1" w:themeShade="BF"/>
    </w:rPr>
  </w:style>
  <w:style w:type="paragraph" w:styleId="IntenseQuote">
    <w:name w:val="Intense Quote"/>
    <w:basedOn w:val="Normal"/>
    <w:next w:val="Normal"/>
    <w:link w:val="IntenseQuoteChar"/>
    <w:uiPriority w:val="30"/>
    <w:qFormat/>
    <w:rsid w:val="00CA6A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6AD9"/>
    <w:rPr>
      <w:i/>
      <w:iCs/>
      <w:color w:val="0F4761" w:themeColor="accent1" w:themeShade="BF"/>
    </w:rPr>
  </w:style>
  <w:style w:type="character" w:styleId="IntenseReference">
    <w:name w:val="Intense Reference"/>
    <w:basedOn w:val="DefaultParagraphFont"/>
    <w:uiPriority w:val="32"/>
    <w:qFormat/>
    <w:rsid w:val="00CA6AD9"/>
    <w:rPr>
      <w:b/>
      <w:bCs/>
      <w:smallCaps/>
      <w:color w:val="0F4761" w:themeColor="accent1" w:themeShade="BF"/>
      <w:spacing w:val="5"/>
    </w:rPr>
  </w:style>
  <w:style w:type="paragraph" w:customStyle="1" w:styleId="BiaSize13">
    <w:name w:val="Bia_Size13"/>
    <w:basedOn w:val="Normal"/>
    <w:link w:val="BiaSize13Char"/>
    <w:qFormat/>
    <w:rsid w:val="00CA6AD9"/>
    <w:pPr>
      <w:spacing w:before="0" w:after="0"/>
      <w:ind w:firstLine="567"/>
      <w:jc w:val="left"/>
    </w:pPr>
    <w:rPr>
      <w:b/>
      <w:bCs/>
    </w:rPr>
  </w:style>
  <w:style w:type="character" w:customStyle="1" w:styleId="BiaSize13Char">
    <w:name w:val="Bia_Size13 Char"/>
    <w:basedOn w:val="DefaultParagraphFont"/>
    <w:link w:val="BiaSize13"/>
    <w:rsid w:val="00CA6AD9"/>
    <w:rPr>
      <w:rFonts w:ascii="Times New Roman" w:hAnsi="Times New Roman"/>
      <w:b/>
      <w:bCs/>
      <w:sz w:val="26"/>
      <w:szCs w:val="22"/>
    </w:rPr>
  </w:style>
  <w:style w:type="character" w:customStyle="1" w:styleId="longtext">
    <w:name w:val="long_text"/>
    <w:rsid w:val="00CA6AD9"/>
  </w:style>
  <w:style w:type="paragraph" w:styleId="BodyTextIndent">
    <w:name w:val="Body Text Indent"/>
    <w:basedOn w:val="Normal"/>
    <w:link w:val="BodyTextIndentChar"/>
    <w:rsid w:val="00CA6AD9"/>
    <w:pPr>
      <w:spacing w:before="0" w:after="0" w:line="240" w:lineRule="auto"/>
      <w:jc w:val="left"/>
    </w:pPr>
    <w:rPr>
      <w:rFonts w:eastAsia="Times New Roman" w:cs="Times New Roman"/>
      <w:kern w:val="0"/>
      <w:sz w:val="24"/>
      <w:szCs w:val="24"/>
      <w14:ligatures w14:val="none"/>
    </w:rPr>
  </w:style>
  <w:style w:type="character" w:customStyle="1" w:styleId="BodyTextIndentChar">
    <w:name w:val="Body Text Indent Char"/>
    <w:basedOn w:val="DefaultParagraphFont"/>
    <w:link w:val="BodyTextIndent"/>
    <w:rsid w:val="00CA6AD9"/>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6</Pages>
  <Words>1348</Words>
  <Characters>7685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 Hồ</dc:creator>
  <cp:keywords/>
  <dc:description/>
  <cp:lastModifiedBy>Đỗ Hoàng Minh</cp:lastModifiedBy>
  <cp:revision>14</cp:revision>
  <dcterms:created xsi:type="dcterms:W3CDTF">2026-08-27T04:01:00Z</dcterms:created>
  <dcterms:modified xsi:type="dcterms:W3CDTF">2026-09-28T06:44:00Z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5b25fc25-22bf-4ccb-8769-34ebf7bbf5cd</vt:lpwstr>
  </property>
</Properties>
</file>